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09BE" w14:textId="1AC976EB" w:rsidR="004358F3" w:rsidRDefault="004358F3">
      <w:r w:rsidRPr="00521BD7">
        <w:rPr>
          <w:rFonts w:ascii="Arial" w:hAnsi="Arial" w:cs="Arial"/>
          <w:b/>
          <w:noProof/>
          <w:lang w:eastAsia="en-GB"/>
        </w:rPr>
        <w:drawing>
          <wp:anchor distT="0" distB="0" distL="114300" distR="114300" simplePos="0" relativeHeight="251659264" behindDoc="0" locked="0" layoutInCell="1" allowOverlap="1" wp14:anchorId="793F0687" wp14:editId="7380F4DE">
            <wp:simplePos x="0" y="0"/>
            <wp:positionH relativeFrom="page">
              <wp:posOffset>400050</wp:posOffset>
            </wp:positionH>
            <wp:positionV relativeFrom="page">
              <wp:posOffset>704850</wp:posOffset>
            </wp:positionV>
            <wp:extent cx="1746885" cy="1009650"/>
            <wp:effectExtent l="0" t="0" r="5715"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746885" cy="1009650"/>
                    </a:xfrm>
                    <a:prstGeom prst="rect">
                      <a:avLst/>
                    </a:prstGeom>
                    <a:noFill/>
                    <a:ln w="9525">
                      <a:noFill/>
                      <a:miter lim="800000"/>
                      <a:headEnd/>
                      <a:tailEnd/>
                    </a:ln>
                  </pic:spPr>
                </pic:pic>
              </a:graphicData>
            </a:graphic>
          </wp:anchor>
        </w:drawing>
      </w:r>
    </w:p>
    <w:p w14:paraId="4B8C7399" w14:textId="77777777" w:rsidR="004358F3" w:rsidRDefault="004358F3"/>
    <w:p w14:paraId="663B898C" w14:textId="77777777" w:rsidR="004358F3" w:rsidRDefault="004358F3"/>
    <w:p w14:paraId="5F380363" w14:textId="77777777" w:rsidR="00C8433F" w:rsidRDefault="00C8433F">
      <w:pPr>
        <w:rPr>
          <w:rFonts w:ascii="Arial" w:hAnsi="Arial" w:cs="Arial"/>
          <w:b/>
          <w:sz w:val="28"/>
          <w:szCs w:val="28"/>
        </w:rPr>
      </w:pPr>
    </w:p>
    <w:p w14:paraId="1518BF51" w14:textId="198F6EA9" w:rsidR="00AA4914" w:rsidRDefault="004358F3">
      <w:pPr>
        <w:rPr>
          <w:rFonts w:ascii="Arial" w:hAnsi="Arial" w:cs="Arial"/>
          <w:b/>
          <w:sz w:val="28"/>
          <w:szCs w:val="28"/>
        </w:rPr>
      </w:pPr>
      <w:r>
        <w:rPr>
          <w:rFonts w:ascii="Arial" w:hAnsi="Arial" w:cs="Arial"/>
          <w:b/>
          <w:sz w:val="28"/>
          <w:szCs w:val="28"/>
        </w:rPr>
        <w:t xml:space="preserve">Equalities, Diversity and Inclusion </w:t>
      </w:r>
    </w:p>
    <w:p w14:paraId="377ADD4C" w14:textId="12F48C3E" w:rsidR="00A74C19" w:rsidRPr="00A74C19" w:rsidRDefault="00A74C19" w:rsidP="00A74C19">
      <w:pPr>
        <w:pStyle w:val="NormalWeb"/>
        <w:rPr>
          <w:rFonts w:ascii="ArialMT" w:hAnsi="ArialMT"/>
          <w:i/>
          <w:iCs/>
          <w:sz w:val="22"/>
          <w:szCs w:val="22"/>
        </w:rPr>
      </w:pPr>
      <w:r w:rsidRPr="00A74C19">
        <w:rPr>
          <w:rFonts w:ascii="Arial" w:hAnsi="Arial" w:cs="Arial"/>
          <w:i/>
          <w:iCs/>
          <w:sz w:val="22"/>
          <w:szCs w:val="22"/>
        </w:rPr>
        <w:t>*</w:t>
      </w:r>
      <w:r w:rsidRPr="00A74C19">
        <w:rPr>
          <w:rFonts w:ascii="ArialMT" w:hAnsi="ArialMT"/>
          <w:sz w:val="22"/>
          <w:szCs w:val="22"/>
        </w:rPr>
        <w:t xml:space="preserve"> </w:t>
      </w:r>
      <w:r w:rsidRPr="00A74C19">
        <w:rPr>
          <w:rFonts w:ascii="Arial" w:hAnsi="Arial" w:cs="Arial"/>
          <w:i/>
          <w:iCs/>
          <w:sz w:val="22"/>
          <w:szCs w:val="22"/>
        </w:rPr>
        <w:t xml:space="preserve">Please note </w:t>
      </w:r>
      <w:r w:rsidR="0075068A">
        <w:rPr>
          <w:rFonts w:ascii="Arial" w:hAnsi="Arial" w:cs="Arial"/>
          <w:i/>
          <w:iCs/>
          <w:sz w:val="22"/>
          <w:szCs w:val="22"/>
        </w:rPr>
        <w:t xml:space="preserve">that </w:t>
      </w:r>
      <w:r w:rsidRPr="00A74C19">
        <w:rPr>
          <w:rFonts w:ascii="Arial" w:hAnsi="Arial" w:cs="Arial"/>
          <w:i/>
          <w:iCs/>
          <w:sz w:val="22"/>
          <w:szCs w:val="22"/>
        </w:rPr>
        <w:t>this</w:t>
      </w:r>
      <w:r w:rsidRPr="00A74C19">
        <w:rPr>
          <w:rFonts w:ascii="Arial" w:hAnsi="Arial" w:cs="Arial"/>
          <w:i/>
          <w:iCs/>
          <w:sz w:val="22"/>
        </w:rPr>
        <w:t xml:space="preserve"> form should be completed in conjunction with an application to </w:t>
      </w:r>
      <w:r w:rsidR="00F3249B">
        <w:rPr>
          <w:rFonts w:ascii="Arial" w:hAnsi="Arial" w:cs="Arial"/>
          <w:i/>
          <w:iCs/>
          <w:sz w:val="22"/>
        </w:rPr>
        <w:t>receive a DECR Bursary to the For Art History Annual Conference</w:t>
      </w:r>
      <w:r w:rsidRPr="00A74C19">
        <w:rPr>
          <w:rFonts w:ascii="Arial" w:hAnsi="Arial" w:cs="Arial"/>
          <w:i/>
          <w:iCs/>
          <w:sz w:val="22"/>
        </w:rPr>
        <w:t>.</w:t>
      </w:r>
      <w:r w:rsidRPr="00A74C19">
        <w:rPr>
          <w:rFonts w:ascii="Arial" w:hAnsi="Arial" w:cs="Arial"/>
          <w:i/>
          <w:iCs/>
          <w:sz w:val="22"/>
          <w:szCs w:val="22"/>
        </w:rPr>
        <w:t xml:space="preserve"> </w:t>
      </w:r>
      <w:r w:rsidRPr="00A74C19">
        <w:rPr>
          <w:rFonts w:ascii="Arial" w:hAnsi="Arial" w:cs="Arial"/>
          <w:i/>
          <w:iCs/>
          <w:sz w:val="22"/>
        </w:rPr>
        <w:t>C</w:t>
      </w:r>
      <w:r w:rsidRPr="00A74C19">
        <w:rPr>
          <w:rFonts w:ascii="Arial" w:hAnsi="Arial" w:cs="Arial"/>
          <w:i/>
          <w:iCs/>
          <w:sz w:val="22"/>
          <w:szCs w:val="22"/>
        </w:rPr>
        <w:t>ompletion</w:t>
      </w:r>
      <w:r w:rsidRPr="00C85651">
        <w:rPr>
          <w:rFonts w:ascii="Arial" w:hAnsi="Arial" w:cs="Arial"/>
          <w:bCs/>
          <w:i/>
          <w:iCs/>
          <w:sz w:val="22"/>
          <w:szCs w:val="22"/>
        </w:rPr>
        <w:t xml:space="preserve"> of this form is optional, but we urge you to do so, in the interests of </w:t>
      </w:r>
      <w:r w:rsidR="00F3249B">
        <w:rPr>
          <w:rFonts w:ascii="Arial" w:hAnsi="Arial" w:cs="Arial"/>
          <w:bCs/>
          <w:i/>
          <w:iCs/>
          <w:sz w:val="22"/>
          <w:szCs w:val="22"/>
        </w:rPr>
        <w:t xml:space="preserve">meeting </w:t>
      </w:r>
      <w:r w:rsidRPr="00C85651">
        <w:rPr>
          <w:rFonts w:ascii="Arial" w:hAnsi="Arial" w:cs="Arial"/>
          <w:bCs/>
          <w:i/>
          <w:iCs/>
          <w:sz w:val="22"/>
          <w:szCs w:val="22"/>
        </w:rPr>
        <w:t>our broader equality, diversity and inclusion objectives.</w:t>
      </w:r>
    </w:p>
    <w:p w14:paraId="23917724" w14:textId="3C6F05D4" w:rsidR="004358F3" w:rsidRDefault="00793500" w:rsidP="004358F3">
      <w:pPr>
        <w:rPr>
          <w:rFonts w:ascii="Arial" w:hAnsi="Arial" w:cs="Arial"/>
        </w:rPr>
      </w:pPr>
      <w:r>
        <w:rPr>
          <w:rFonts w:ascii="Arial" w:hAnsi="Arial" w:cs="Arial"/>
        </w:rPr>
        <w:t xml:space="preserve">The Association for Art History aims to create and foster an inclusive environment, in our organisation, in our work and across the subject and sector we represent. </w:t>
      </w:r>
      <w:r w:rsidR="004358F3" w:rsidRPr="004358F3">
        <w:rPr>
          <w:rFonts w:ascii="Arial" w:hAnsi="Arial" w:cs="Arial"/>
        </w:rPr>
        <w:t xml:space="preserve">We want to identify and address the barriers that we and others face in terms of equalities, diversity and inclusion. </w:t>
      </w:r>
    </w:p>
    <w:p w14:paraId="2B83BABD" w14:textId="7B513771" w:rsidR="004358F3" w:rsidRPr="004358F3" w:rsidRDefault="004358F3" w:rsidP="004358F3">
      <w:pPr>
        <w:rPr>
          <w:rFonts w:ascii="Arial" w:hAnsi="Arial" w:cs="Arial"/>
        </w:rPr>
      </w:pPr>
      <w:r w:rsidRPr="004358F3">
        <w:rPr>
          <w:rFonts w:ascii="Arial" w:hAnsi="Arial" w:cs="Arial"/>
        </w:rPr>
        <w:t xml:space="preserve">Your answers will be treated in strictest confidence, and all data disclosed will comply with the Data Protection Act 1998. You can find out how we manage and process information and data in </w:t>
      </w:r>
      <w:r w:rsidR="00EF23F0">
        <w:rPr>
          <w:rFonts w:ascii="Arial" w:hAnsi="Arial" w:cs="Arial"/>
        </w:rPr>
        <w:t>the Association for Art History</w:t>
      </w:r>
      <w:r w:rsidRPr="004358F3">
        <w:rPr>
          <w:rFonts w:ascii="Arial" w:hAnsi="Arial" w:cs="Arial"/>
        </w:rPr>
        <w:t xml:space="preserve"> Privacy Policy.</w:t>
      </w:r>
    </w:p>
    <w:p w14:paraId="455C31AF" w14:textId="5789CE4B" w:rsidR="004358F3" w:rsidRPr="00347AC4" w:rsidRDefault="004358F3" w:rsidP="004358F3">
      <w:pPr>
        <w:rPr>
          <w:rFonts w:ascii="Arial" w:hAnsi="Arial" w:cs="Arial"/>
        </w:rPr>
      </w:pPr>
      <w:r w:rsidRPr="004358F3">
        <w:rPr>
          <w:rFonts w:ascii="Arial" w:hAnsi="Arial" w:cs="Arial"/>
        </w:rPr>
        <w:t>The questions that follow relate to some of the protected characteristics under the Equality Act 2010</w:t>
      </w:r>
      <w:r w:rsidR="00793500">
        <w:rPr>
          <w:rFonts w:ascii="Arial" w:hAnsi="Arial" w:cs="Arial"/>
        </w:rPr>
        <w:t>.</w:t>
      </w:r>
    </w:p>
    <w:p w14:paraId="5BD449DB" w14:textId="7D9B581F" w:rsidR="00880A2F" w:rsidRPr="00347AC4" w:rsidRDefault="00A74C19" w:rsidP="004358F3">
      <w:pPr>
        <w:rPr>
          <w:rFonts w:ascii="Arial" w:hAnsi="Arial" w:cs="Arial"/>
        </w:rPr>
      </w:pPr>
      <w:r w:rsidRPr="00347AC4">
        <w:rPr>
          <w:rFonts w:ascii="Arial" w:hAnsi="Arial" w:cs="Arial"/>
        </w:rPr>
        <w:t>To read more about the Association‘s commitment to inclusion please use this link: </w:t>
      </w:r>
      <w:hyperlink r:id="rId7" w:tooltip="Original URL:&#10;https://forarthistory.org.uk/about/our-vision/&#10;&#10;Click to follow link." w:history="1">
        <w:r w:rsidRPr="00347AC4">
          <w:rPr>
            <w:rStyle w:val="Hyperlink"/>
            <w:rFonts w:ascii="Arial" w:hAnsi="Arial" w:cs="Arial"/>
          </w:rPr>
          <w:t>https://forarthistory.org.uk/about/our-vision/</w:t>
        </w:r>
      </w:hyperlink>
      <w:r w:rsidRPr="00347AC4">
        <w:rPr>
          <w:rFonts w:ascii="Arial" w:hAnsi="Arial" w:cs="Arial"/>
        </w:rPr>
        <w:t>.</w:t>
      </w:r>
    </w:p>
    <w:p w14:paraId="5B4FC340" w14:textId="1143224C" w:rsidR="00457EB2" w:rsidRPr="00515944" w:rsidRDefault="00347AC4" w:rsidP="004358F3">
      <w:pPr>
        <w:rPr>
          <w:rFonts w:ascii="Arial" w:hAnsi="Arial" w:cs="Arial"/>
          <w:color w:val="000000"/>
        </w:rPr>
      </w:pPr>
      <w:r w:rsidRPr="00347AC4">
        <w:rPr>
          <w:rFonts w:ascii="Arial" w:hAnsi="Arial" w:cs="Arial"/>
          <w:color w:val="000000"/>
        </w:rPr>
        <w:t xml:space="preserve">The Association adheres to GDPR and data privacy in accordance with our policy that is detailed online here: </w:t>
      </w:r>
      <w:hyperlink r:id="rId8" w:history="1">
        <w:r w:rsidRPr="00347AC4">
          <w:rPr>
            <w:rStyle w:val="Hyperlink"/>
            <w:rFonts w:ascii="Arial" w:hAnsi="Arial" w:cs="Arial"/>
          </w:rPr>
          <w:t>https://forarthistory.org.uk/privacy-notice/</w:t>
        </w:r>
      </w:hyperlink>
    </w:p>
    <w:p w14:paraId="58553D39" w14:textId="4688AC59" w:rsidR="00A77DF2" w:rsidRPr="00515944" w:rsidRDefault="00A77DF2" w:rsidP="004358F3">
      <w:pPr>
        <w:pBdr>
          <w:bottom w:val="single" w:sz="6" w:space="1" w:color="auto"/>
        </w:pBdr>
        <w:rPr>
          <w:rFonts w:ascii="Arial" w:hAnsi="Arial" w:cs="Arial"/>
          <w:b/>
          <w:bCs/>
        </w:rPr>
      </w:pPr>
      <w:r w:rsidRPr="00515944">
        <w:rPr>
          <w:rFonts w:ascii="Arial" w:hAnsi="Arial" w:cs="Arial"/>
          <w:b/>
          <w:bCs/>
        </w:rPr>
        <w:t xml:space="preserve">What is your gender identity? </w:t>
      </w:r>
    </w:p>
    <w:p w14:paraId="0448B577" w14:textId="77777777" w:rsidR="00A77DF2" w:rsidRPr="00515944" w:rsidRDefault="00A77DF2" w:rsidP="004358F3">
      <w:pPr>
        <w:pBdr>
          <w:bottom w:val="single" w:sz="6" w:space="1" w:color="auto"/>
        </w:pBdr>
        <w:rPr>
          <w:rFonts w:ascii="Arial" w:hAnsi="Arial" w:cs="Arial"/>
        </w:rPr>
      </w:pPr>
    </w:p>
    <w:p w14:paraId="27EF980D" w14:textId="77777777" w:rsidR="00A77DF2" w:rsidRPr="00515944" w:rsidRDefault="00A77DF2" w:rsidP="00A77DF2">
      <w:pPr>
        <w:rPr>
          <w:rFonts w:ascii="Arial" w:hAnsi="Arial" w:cs="Arial"/>
        </w:rPr>
      </w:pPr>
      <w:r w:rsidRPr="00515944">
        <w:rPr>
          <w:rFonts w:ascii="Arial" w:hAnsi="Arial" w:cs="Arial"/>
        </w:rPr>
        <w:t>Is your gender identity the same as your gender/sex assigned at birth?</w:t>
      </w:r>
    </w:p>
    <w:p w14:paraId="6262F921" w14:textId="7213E1BB" w:rsidR="00C8433F" w:rsidRPr="00515944" w:rsidRDefault="00A77DF2" w:rsidP="004358F3">
      <w:pPr>
        <w:pBdr>
          <w:bottom w:val="single" w:sz="6" w:space="1" w:color="auto"/>
        </w:pBdr>
        <w:rPr>
          <w:rFonts w:ascii="Arial" w:hAnsi="Arial" w:cs="Arial"/>
        </w:rPr>
      </w:pPr>
      <w:r w:rsidRPr="00515944">
        <w:rPr>
          <w:rFonts w:ascii="Arial" w:hAnsi="Arial" w:cs="Arial"/>
        </w:rPr>
        <w:t>Yes/No/Prefer not to say</w:t>
      </w:r>
    </w:p>
    <w:p w14:paraId="1380E30F" w14:textId="77777777" w:rsidR="00A77DF2" w:rsidRPr="00515944" w:rsidRDefault="00A77DF2" w:rsidP="004358F3">
      <w:pPr>
        <w:pBdr>
          <w:bottom w:val="single" w:sz="6" w:space="1" w:color="auto"/>
        </w:pBdr>
        <w:rPr>
          <w:rFonts w:ascii="Arial" w:hAnsi="Arial" w:cs="Arial"/>
        </w:rPr>
      </w:pPr>
    </w:p>
    <w:p w14:paraId="6D7CE9E3" w14:textId="77777777" w:rsidR="00C8433F" w:rsidRPr="00515944" w:rsidRDefault="00C8433F" w:rsidP="004358F3">
      <w:pPr>
        <w:rPr>
          <w:rFonts w:ascii="Arial" w:hAnsi="Arial" w:cs="Arial"/>
        </w:rPr>
      </w:pPr>
    </w:p>
    <w:p w14:paraId="4F1B38ED" w14:textId="09FC56EF" w:rsidR="003341C9" w:rsidRPr="00515944" w:rsidRDefault="003341C9" w:rsidP="004358F3">
      <w:pPr>
        <w:rPr>
          <w:rFonts w:ascii="Arial" w:hAnsi="Arial" w:cs="Arial"/>
        </w:rPr>
      </w:pPr>
      <w:r w:rsidRPr="00515944">
        <w:rPr>
          <w:rFonts w:ascii="Arial" w:hAnsi="Arial" w:cs="Arial"/>
          <w:b/>
        </w:rPr>
        <w:t xml:space="preserve">Age Group: </w:t>
      </w:r>
      <w:r w:rsidR="008D3F83" w:rsidRPr="00515944">
        <w:rPr>
          <w:rFonts w:ascii="Arial" w:hAnsi="Arial" w:cs="Arial"/>
          <w:b/>
        </w:rPr>
        <w:t xml:space="preserve"> </w:t>
      </w:r>
      <w:r w:rsidR="00880A2F" w:rsidRPr="00515944">
        <w:rPr>
          <w:rFonts w:ascii="Arial" w:hAnsi="Arial" w:cs="Arial"/>
        </w:rPr>
        <w:t>Less than 18 years</w:t>
      </w:r>
      <w:r w:rsidR="008D3F83" w:rsidRPr="00515944">
        <w:rPr>
          <w:rFonts w:ascii="Arial" w:hAnsi="Arial" w:cs="Arial"/>
          <w:b/>
        </w:rPr>
        <w:t xml:space="preserve"> </w:t>
      </w:r>
      <w:r w:rsidR="00B11707" w:rsidRPr="00515944">
        <w:rPr>
          <w:rFonts w:ascii="Arial" w:hAnsi="Arial" w:cs="Arial"/>
        </w:rPr>
        <w:t xml:space="preserve">18-24   25-34   35-44   45-54   55-64   65-74   75 or older   Prefer not to say </w:t>
      </w:r>
    </w:p>
    <w:p w14:paraId="309FD08A" w14:textId="7E0FFD12" w:rsidR="00C8433F" w:rsidRPr="00515944" w:rsidRDefault="00C8433F" w:rsidP="004358F3">
      <w:pPr>
        <w:pBdr>
          <w:bottom w:val="single" w:sz="6" w:space="1" w:color="auto"/>
        </w:pBdr>
        <w:rPr>
          <w:rFonts w:ascii="Arial" w:hAnsi="Arial" w:cs="Arial"/>
        </w:rPr>
      </w:pPr>
    </w:p>
    <w:p w14:paraId="46E2A2B0" w14:textId="77777777" w:rsidR="00C8433F" w:rsidRPr="00515944" w:rsidRDefault="00C8433F" w:rsidP="004358F3">
      <w:pPr>
        <w:rPr>
          <w:rFonts w:ascii="Arial" w:hAnsi="Arial" w:cs="Arial"/>
          <w:b/>
        </w:rPr>
      </w:pPr>
    </w:p>
    <w:p w14:paraId="27160BA2" w14:textId="7F1EBFD4" w:rsidR="00525C96" w:rsidRPr="00515944" w:rsidRDefault="00B11707" w:rsidP="00EF23F0">
      <w:pPr>
        <w:rPr>
          <w:rFonts w:ascii="Arial" w:hAnsi="Arial" w:cs="Arial"/>
        </w:rPr>
      </w:pPr>
      <w:r w:rsidRPr="00515944">
        <w:rPr>
          <w:rFonts w:ascii="Arial" w:hAnsi="Arial" w:cs="Arial"/>
          <w:b/>
        </w:rPr>
        <w:t>How would you describe your ethnic origin?</w:t>
      </w:r>
      <w:r w:rsidRPr="00515944">
        <w:rPr>
          <w:rFonts w:ascii="Arial" w:hAnsi="Arial" w:cs="Arial"/>
        </w:rPr>
        <w:t xml:space="preserve"> </w:t>
      </w:r>
      <w:r w:rsidR="00EF23F0" w:rsidRPr="00515944">
        <w:rPr>
          <w:rFonts w:ascii="Arial" w:hAnsi="Arial" w:cs="Arial"/>
        </w:rPr>
        <w:t>Please</w:t>
      </w:r>
      <w:r w:rsidR="0035704D" w:rsidRPr="00515944">
        <w:rPr>
          <w:rFonts w:ascii="Arial" w:hAnsi="Arial" w:cs="Arial"/>
        </w:rPr>
        <w:t xml:space="preserve"> supply a self-definition and you should state what you feel best represents you: </w:t>
      </w:r>
    </w:p>
    <w:p w14:paraId="5E77052D" w14:textId="170E8344" w:rsidR="00525A1E" w:rsidRDefault="00525A1E" w:rsidP="004358F3">
      <w:pPr>
        <w:rPr>
          <w:rFonts w:ascii="Arial" w:hAnsi="Arial" w:cs="Arial"/>
        </w:rPr>
      </w:pPr>
    </w:p>
    <w:p w14:paraId="79EFD019" w14:textId="000F434D" w:rsidR="00525A1E" w:rsidRDefault="00525A1E" w:rsidP="004358F3">
      <w:pPr>
        <w:pBdr>
          <w:bottom w:val="single" w:sz="6" w:space="1" w:color="auto"/>
        </w:pBdr>
        <w:rPr>
          <w:rFonts w:ascii="Arial" w:hAnsi="Arial" w:cs="Arial"/>
        </w:rPr>
      </w:pPr>
    </w:p>
    <w:p w14:paraId="717038C6" w14:textId="6CACBB12" w:rsidR="004358F3" w:rsidRDefault="00525A1E" w:rsidP="004358F3">
      <w:pPr>
        <w:rPr>
          <w:rFonts w:ascii="Arial" w:hAnsi="Arial" w:cs="Arial"/>
        </w:rPr>
      </w:pPr>
      <w:r w:rsidRPr="00525A1E">
        <w:rPr>
          <w:rFonts w:ascii="Arial" w:hAnsi="Arial" w:cs="Arial"/>
          <w:b/>
        </w:rPr>
        <w:lastRenderedPageBreak/>
        <w:t xml:space="preserve">Disability </w:t>
      </w:r>
      <w:r>
        <w:rPr>
          <w:rFonts w:ascii="Arial" w:hAnsi="Arial" w:cs="Arial"/>
        </w:rPr>
        <w:t xml:space="preserve">(a disability is defined as a physical or mental impairment which has a substantial and long-term adverse effect on a person’s ability to carry out normal day-to-day activities) </w:t>
      </w:r>
    </w:p>
    <w:p w14:paraId="399197ED" w14:textId="217E38A4" w:rsidR="00525A1E" w:rsidRDefault="00525A1E" w:rsidP="004358F3">
      <w:pPr>
        <w:rPr>
          <w:rFonts w:ascii="Arial" w:hAnsi="Arial" w:cs="Arial"/>
        </w:rPr>
      </w:pPr>
    </w:p>
    <w:p w14:paraId="024FA161" w14:textId="6B8D2085" w:rsidR="00525A1E" w:rsidRDefault="00525A1E" w:rsidP="004358F3">
      <w:pPr>
        <w:rPr>
          <w:rFonts w:ascii="Arial" w:hAnsi="Arial" w:cs="Arial"/>
        </w:rPr>
      </w:pPr>
      <w:r>
        <w:rPr>
          <w:rFonts w:ascii="Arial" w:hAnsi="Arial" w:cs="Arial"/>
        </w:rPr>
        <w:t>Do you consider yourself to have a disability?         Yes</w:t>
      </w:r>
      <w:r w:rsidR="00A77DF2">
        <w:rPr>
          <w:rFonts w:ascii="Arial" w:hAnsi="Arial" w:cs="Arial"/>
        </w:rPr>
        <w:t>/</w:t>
      </w:r>
      <w:r>
        <w:rPr>
          <w:rFonts w:ascii="Arial" w:hAnsi="Arial" w:cs="Arial"/>
        </w:rPr>
        <w:t>No</w:t>
      </w:r>
      <w:r w:rsidR="00A77DF2">
        <w:rPr>
          <w:rFonts w:ascii="Arial" w:hAnsi="Arial" w:cs="Arial"/>
        </w:rPr>
        <w:t xml:space="preserve">/Prefer not to say </w:t>
      </w:r>
    </w:p>
    <w:p w14:paraId="21B6731D" w14:textId="6F6AF015" w:rsidR="00C8433F" w:rsidRDefault="00C8433F" w:rsidP="004358F3">
      <w:pPr>
        <w:pBdr>
          <w:bottom w:val="single" w:sz="6" w:space="1" w:color="auto"/>
        </w:pBdr>
        <w:rPr>
          <w:rFonts w:ascii="Arial" w:hAnsi="Arial" w:cs="Arial"/>
        </w:rPr>
      </w:pPr>
    </w:p>
    <w:p w14:paraId="3EA89775" w14:textId="64C73852" w:rsidR="00C8433F" w:rsidRPr="00C8433F" w:rsidRDefault="00C8433F" w:rsidP="004358F3">
      <w:pPr>
        <w:rPr>
          <w:rFonts w:ascii="Arial" w:hAnsi="Arial" w:cs="Arial"/>
          <w:b/>
        </w:rPr>
      </w:pPr>
    </w:p>
    <w:p w14:paraId="49C8934E" w14:textId="11B9686E" w:rsidR="00C8433F" w:rsidRPr="00C8433F" w:rsidRDefault="00C8433F" w:rsidP="004358F3">
      <w:pPr>
        <w:rPr>
          <w:rFonts w:ascii="Arial" w:hAnsi="Arial" w:cs="Arial"/>
          <w:b/>
        </w:rPr>
      </w:pPr>
      <w:r w:rsidRPr="00C8433F">
        <w:rPr>
          <w:rFonts w:ascii="Arial" w:hAnsi="Arial" w:cs="Arial"/>
          <w:b/>
        </w:rPr>
        <w:t xml:space="preserve">How would you describe your sexual orientation? </w:t>
      </w:r>
    </w:p>
    <w:p w14:paraId="68E929E4" w14:textId="575D62A3" w:rsidR="00C8433F" w:rsidRDefault="00A309D8" w:rsidP="004358F3">
      <w:pPr>
        <w:rPr>
          <w:rFonts w:ascii="Arial" w:hAnsi="Arial" w:cs="Arial"/>
        </w:rPr>
      </w:pPr>
      <w:r>
        <w:rPr>
          <w:rFonts w:ascii="Arial" w:hAnsi="Arial" w:cs="Arial"/>
        </w:rPr>
        <w:t xml:space="preserve">Bisexual </w:t>
      </w:r>
    </w:p>
    <w:p w14:paraId="201D0813" w14:textId="5F2B1216" w:rsidR="00A309D8" w:rsidRDefault="00A77DF2" w:rsidP="004358F3">
      <w:pPr>
        <w:rPr>
          <w:rFonts w:ascii="Arial" w:hAnsi="Arial" w:cs="Arial"/>
        </w:rPr>
      </w:pPr>
      <w:r>
        <w:rPr>
          <w:rFonts w:ascii="Arial" w:hAnsi="Arial" w:cs="Arial"/>
        </w:rPr>
        <w:t xml:space="preserve">Gay/Lesbian </w:t>
      </w:r>
    </w:p>
    <w:p w14:paraId="047C3899" w14:textId="685882DF" w:rsidR="00A309D8" w:rsidRDefault="00A309D8" w:rsidP="004358F3">
      <w:pPr>
        <w:rPr>
          <w:rFonts w:ascii="Arial" w:hAnsi="Arial" w:cs="Arial"/>
        </w:rPr>
      </w:pPr>
      <w:r>
        <w:rPr>
          <w:rFonts w:ascii="Arial" w:hAnsi="Arial" w:cs="Arial"/>
        </w:rPr>
        <w:t>Heterosexual/</w:t>
      </w:r>
      <w:r w:rsidR="00A77DF2">
        <w:rPr>
          <w:rFonts w:ascii="Arial" w:hAnsi="Arial" w:cs="Arial"/>
        </w:rPr>
        <w:t>s</w:t>
      </w:r>
      <w:r>
        <w:rPr>
          <w:rFonts w:ascii="Arial" w:hAnsi="Arial" w:cs="Arial"/>
        </w:rPr>
        <w:t xml:space="preserve">traight </w:t>
      </w:r>
    </w:p>
    <w:p w14:paraId="26A1860C" w14:textId="4C8D5AEF" w:rsidR="00A77DF2" w:rsidRDefault="00A77DF2" w:rsidP="004358F3">
      <w:pPr>
        <w:rPr>
          <w:rFonts w:ascii="Arial" w:hAnsi="Arial" w:cs="Arial"/>
        </w:rPr>
      </w:pPr>
      <w:r>
        <w:rPr>
          <w:rFonts w:ascii="Arial" w:hAnsi="Arial" w:cs="Arial"/>
        </w:rPr>
        <w:t>Pansexual</w:t>
      </w:r>
    </w:p>
    <w:p w14:paraId="65E65CF6" w14:textId="1CF051A9" w:rsidR="00A77DF2" w:rsidRDefault="00A77DF2" w:rsidP="004358F3">
      <w:pPr>
        <w:rPr>
          <w:rFonts w:ascii="Arial" w:hAnsi="Arial" w:cs="Arial"/>
        </w:rPr>
      </w:pPr>
      <w:r>
        <w:rPr>
          <w:rFonts w:ascii="Arial" w:hAnsi="Arial" w:cs="Arial"/>
        </w:rPr>
        <w:t xml:space="preserve">Asexual </w:t>
      </w:r>
    </w:p>
    <w:p w14:paraId="4CD761E1" w14:textId="0183CC5C" w:rsidR="00A309D8" w:rsidRDefault="00A309D8" w:rsidP="004358F3">
      <w:pPr>
        <w:rPr>
          <w:rFonts w:ascii="Arial" w:hAnsi="Arial" w:cs="Arial"/>
        </w:rPr>
      </w:pPr>
      <w:r>
        <w:rPr>
          <w:rFonts w:ascii="Arial" w:hAnsi="Arial" w:cs="Arial"/>
        </w:rPr>
        <w:t xml:space="preserve">Prefer not to say </w:t>
      </w:r>
    </w:p>
    <w:p w14:paraId="38438F15" w14:textId="12D4F22C" w:rsidR="002D2B9B" w:rsidRDefault="002D2B9B" w:rsidP="004358F3">
      <w:pPr>
        <w:pBdr>
          <w:bottom w:val="single" w:sz="6" w:space="1" w:color="auto"/>
        </w:pBdr>
        <w:rPr>
          <w:rFonts w:ascii="Arial" w:hAnsi="Arial" w:cs="Arial"/>
        </w:rPr>
      </w:pPr>
    </w:p>
    <w:p w14:paraId="5DAA6595" w14:textId="062E75A8" w:rsidR="002D2B9B" w:rsidRDefault="002D2B9B" w:rsidP="004358F3">
      <w:pPr>
        <w:rPr>
          <w:rFonts w:ascii="Arial" w:hAnsi="Arial" w:cs="Arial"/>
        </w:rPr>
      </w:pPr>
    </w:p>
    <w:p w14:paraId="4F495711" w14:textId="45B98585" w:rsidR="006C2192" w:rsidRPr="006C2192" w:rsidRDefault="00854D91" w:rsidP="004358F3">
      <w:pPr>
        <w:rPr>
          <w:rFonts w:ascii="Arial" w:hAnsi="Arial" w:cs="Arial"/>
          <w:b/>
        </w:rPr>
      </w:pPr>
      <w:r w:rsidRPr="006C2192">
        <w:rPr>
          <w:rFonts w:ascii="Arial" w:hAnsi="Arial" w:cs="Arial"/>
          <w:b/>
        </w:rPr>
        <w:t xml:space="preserve">Where did you hear about this </w:t>
      </w:r>
      <w:r w:rsidR="00457EB2" w:rsidRPr="006C2192">
        <w:rPr>
          <w:rFonts w:ascii="Arial" w:hAnsi="Arial" w:cs="Arial"/>
          <w:b/>
        </w:rPr>
        <w:t>opportunity?</w:t>
      </w:r>
    </w:p>
    <w:p w14:paraId="473375CA" w14:textId="1C3AA279" w:rsidR="006C2192" w:rsidRDefault="006C2192" w:rsidP="004358F3">
      <w:pPr>
        <w:rPr>
          <w:rFonts w:ascii="Arial" w:hAnsi="Arial" w:cs="Arial"/>
        </w:rPr>
      </w:pPr>
    </w:p>
    <w:p w14:paraId="1077B881" w14:textId="5BEDD759" w:rsidR="006C2192" w:rsidRDefault="006C2192" w:rsidP="004358F3">
      <w:pPr>
        <w:rPr>
          <w:rFonts w:ascii="Arial" w:hAnsi="Arial" w:cs="Arial"/>
        </w:rPr>
      </w:pPr>
    </w:p>
    <w:p w14:paraId="4E6B4ACC" w14:textId="77777777" w:rsidR="006C2192" w:rsidRDefault="006C2192" w:rsidP="004358F3">
      <w:pPr>
        <w:rPr>
          <w:rFonts w:ascii="Arial" w:hAnsi="Arial" w:cs="Arial"/>
        </w:rPr>
      </w:pPr>
    </w:p>
    <w:p w14:paraId="5C64B1B6" w14:textId="1E0269F6" w:rsidR="006C2192" w:rsidRDefault="006C2192" w:rsidP="004358F3">
      <w:pPr>
        <w:pBdr>
          <w:bottom w:val="single" w:sz="6" w:space="1" w:color="auto"/>
        </w:pBdr>
        <w:rPr>
          <w:rFonts w:ascii="Arial" w:hAnsi="Arial" w:cs="Arial"/>
        </w:rPr>
      </w:pPr>
    </w:p>
    <w:p w14:paraId="6F9BA97A" w14:textId="77777777" w:rsidR="006C2192" w:rsidRPr="00525A1E" w:rsidRDefault="006C2192" w:rsidP="004358F3">
      <w:pPr>
        <w:rPr>
          <w:rFonts w:ascii="Arial" w:hAnsi="Arial" w:cs="Arial"/>
        </w:rPr>
      </w:pPr>
    </w:p>
    <w:sectPr w:rsidR="006C2192" w:rsidRPr="00525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668E"/>
    <w:multiLevelType w:val="multilevel"/>
    <w:tmpl w:val="1F6485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EB2098"/>
    <w:multiLevelType w:val="hybridMultilevel"/>
    <w:tmpl w:val="4AF4EDD6"/>
    <w:lvl w:ilvl="0" w:tplc="E89EAAD6">
      <w:start w:val="20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F3"/>
    <w:rsid w:val="000A0288"/>
    <w:rsid w:val="002D2B9B"/>
    <w:rsid w:val="003341C9"/>
    <w:rsid w:val="00347AC4"/>
    <w:rsid w:val="0035704D"/>
    <w:rsid w:val="004358F3"/>
    <w:rsid w:val="00457EB2"/>
    <w:rsid w:val="00515944"/>
    <w:rsid w:val="00525A1E"/>
    <w:rsid w:val="00525C96"/>
    <w:rsid w:val="00542616"/>
    <w:rsid w:val="006C2192"/>
    <w:rsid w:val="0075068A"/>
    <w:rsid w:val="007525A2"/>
    <w:rsid w:val="00793500"/>
    <w:rsid w:val="007D5306"/>
    <w:rsid w:val="008140FD"/>
    <w:rsid w:val="0082609E"/>
    <w:rsid w:val="00854D91"/>
    <w:rsid w:val="008563F1"/>
    <w:rsid w:val="00880A2F"/>
    <w:rsid w:val="008A2A5D"/>
    <w:rsid w:val="008D3F83"/>
    <w:rsid w:val="009302BE"/>
    <w:rsid w:val="00955F15"/>
    <w:rsid w:val="00A309D8"/>
    <w:rsid w:val="00A74C19"/>
    <w:rsid w:val="00A77DF2"/>
    <w:rsid w:val="00AA4914"/>
    <w:rsid w:val="00B11707"/>
    <w:rsid w:val="00C8433F"/>
    <w:rsid w:val="00D43EA9"/>
    <w:rsid w:val="00EC7880"/>
    <w:rsid w:val="00EF23F0"/>
    <w:rsid w:val="00F3249B"/>
    <w:rsid w:val="00FB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BD5A"/>
  <w15:chartTrackingRefBased/>
  <w15:docId w15:val="{5CDF0C88-E038-4880-A690-D6F57ABA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C19"/>
    <w:pPr>
      <w:keepNext/>
      <w:spacing w:after="200" w:line="276" w:lineRule="auto"/>
      <w:outlineLvl w:val="0"/>
    </w:pPr>
    <w:rPr>
      <w:rFonts w:ascii="Calibri" w:eastAsia="Calibri" w:hAnsi="Calibri" w:cs="Times New Roman"/>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2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A74C19"/>
    <w:rPr>
      <w:color w:val="0000FF"/>
      <w:u w:val="single"/>
    </w:rPr>
  </w:style>
  <w:style w:type="character" w:styleId="FollowedHyperlink">
    <w:name w:val="FollowedHyperlink"/>
    <w:basedOn w:val="DefaultParagraphFont"/>
    <w:uiPriority w:val="99"/>
    <w:semiHidden/>
    <w:unhideWhenUsed/>
    <w:rsid w:val="00A74C19"/>
    <w:rPr>
      <w:color w:val="954F72" w:themeColor="followedHyperlink"/>
      <w:u w:val="single"/>
    </w:rPr>
  </w:style>
  <w:style w:type="paragraph" w:styleId="ListParagraph">
    <w:name w:val="List Paragraph"/>
    <w:basedOn w:val="Normal"/>
    <w:uiPriority w:val="34"/>
    <w:qFormat/>
    <w:rsid w:val="00A74C19"/>
    <w:pPr>
      <w:ind w:left="720"/>
      <w:contextualSpacing/>
    </w:pPr>
  </w:style>
  <w:style w:type="character" w:customStyle="1" w:styleId="Heading1Char">
    <w:name w:val="Heading 1 Char"/>
    <w:basedOn w:val="DefaultParagraphFont"/>
    <w:link w:val="Heading1"/>
    <w:rsid w:val="00A74C19"/>
    <w:rPr>
      <w:rFonts w:ascii="Calibri" w:eastAsia="Calibri" w:hAnsi="Calibri" w:cs="Times New Roman"/>
      <w:b/>
      <w:sz w:val="40"/>
      <w:lang w:val="en-US"/>
    </w:rPr>
  </w:style>
  <w:style w:type="character" w:styleId="UnresolvedMention">
    <w:name w:val="Unresolved Mention"/>
    <w:basedOn w:val="DefaultParagraphFont"/>
    <w:uiPriority w:val="99"/>
    <w:semiHidden/>
    <w:unhideWhenUsed/>
    <w:rsid w:val="0034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7151">
      <w:bodyDiv w:val="1"/>
      <w:marLeft w:val="0"/>
      <w:marRight w:val="0"/>
      <w:marTop w:val="0"/>
      <w:marBottom w:val="0"/>
      <w:divBdr>
        <w:top w:val="none" w:sz="0" w:space="0" w:color="auto"/>
        <w:left w:val="none" w:sz="0" w:space="0" w:color="auto"/>
        <w:bottom w:val="none" w:sz="0" w:space="0" w:color="auto"/>
        <w:right w:val="none" w:sz="0" w:space="0" w:color="auto"/>
      </w:divBdr>
    </w:div>
    <w:div w:id="1424884270">
      <w:bodyDiv w:val="1"/>
      <w:marLeft w:val="0"/>
      <w:marRight w:val="0"/>
      <w:marTop w:val="0"/>
      <w:marBottom w:val="0"/>
      <w:divBdr>
        <w:top w:val="none" w:sz="0" w:space="0" w:color="auto"/>
        <w:left w:val="none" w:sz="0" w:space="0" w:color="auto"/>
        <w:bottom w:val="none" w:sz="0" w:space="0" w:color="auto"/>
        <w:right w:val="none" w:sz="0" w:space="0" w:color="auto"/>
      </w:divBdr>
      <w:divsChild>
        <w:div w:id="1289361552">
          <w:marLeft w:val="0"/>
          <w:marRight w:val="0"/>
          <w:marTop w:val="0"/>
          <w:marBottom w:val="0"/>
          <w:divBdr>
            <w:top w:val="none" w:sz="0" w:space="0" w:color="auto"/>
            <w:left w:val="none" w:sz="0" w:space="0" w:color="auto"/>
            <w:bottom w:val="none" w:sz="0" w:space="0" w:color="auto"/>
            <w:right w:val="none" w:sz="0" w:space="0" w:color="auto"/>
          </w:divBdr>
          <w:divsChild>
            <w:div w:id="1742827443">
              <w:marLeft w:val="0"/>
              <w:marRight w:val="0"/>
              <w:marTop w:val="0"/>
              <w:marBottom w:val="0"/>
              <w:divBdr>
                <w:top w:val="none" w:sz="0" w:space="0" w:color="auto"/>
                <w:left w:val="none" w:sz="0" w:space="0" w:color="auto"/>
                <w:bottom w:val="none" w:sz="0" w:space="0" w:color="auto"/>
                <w:right w:val="none" w:sz="0" w:space="0" w:color="auto"/>
              </w:divBdr>
              <w:divsChild>
                <w:div w:id="952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rthistory.org.uk/privacy-notice/" TargetMode="External"/><Relationship Id="rId3" Type="http://schemas.openxmlformats.org/officeDocument/2006/relationships/styles" Target="styles.xml"/><Relationship Id="rId7" Type="http://schemas.openxmlformats.org/officeDocument/2006/relationships/hyperlink" Target="https://eur02.safelinks.protection.outlook.com/?url=https%3A%2F%2Fforarthistory.org.uk%2Fabout%2Four-vision%2F&amp;data=02%7C01%7Cg.oberoi%40surrey.ac.uk%7C5d16eb0ecc594f64e89308d824b7eb78%7C6b902693107440aa9e21d89446a2ebb5%7C0%7C0%7C637299719646196764&amp;sdata=wW7ah4j0IEr3GmhGdB488F6%2FmKdDbTP6nEZol8L01T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D29B-9DA2-4B51-8CB4-1BBBC578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Dorber</dc:creator>
  <cp:keywords/>
  <dc:description/>
  <cp:lastModifiedBy>Art History</cp:lastModifiedBy>
  <cp:revision>2</cp:revision>
  <dcterms:created xsi:type="dcterms:W3CDTF">2021-10-07T13:24:00Z</dcterms:created>
  <dcterms:modified xsi:type="dcterms:W3CDTF">2021-10-07T13:24:00Z</dcterms:modified>
</cp:coreProperties>
</file>